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B0D" w:rsidRPr="0010709A" w:rsidRDefault="00B77B0D" w:rsidP="0010709A">
      <w:pPr>
        <w:pStyle w:val="PlainText"/>
        <w:jc w:val="center"/>
        <w:rPr>
          <w:b/>
          <w:u w:val="single"/>
        </w:rPr>
      </w:pPr>
      <w:r w:rsidRPr="0010709A">
        <w:rPr>
          <w:b/>
          <w:u w:val="single"/>
        </w:rPr>
        <w:t>How to retrieve CME credit and certificate:</w:t>
      </w:r>
    </w:p>
    <w:p w:rsidR="00B77B0D" w:rsidRDefault="00B77B0D" w:rsidP="00B77B0D">
      <w:pPr>
        <w:pStyle w:val="PlainText"/>
      </w:pPr>
    </w:p>
    <w:p w:rsidR="00B77B0D" w:rsidRPr="000017A1" w:rsidRDefault="00B77B0D" w:rsidP="00B77B0D">
      <w:pPr>
        <w:pStyle w:val="PlainText"/>
        <w:rPr>
          <w:b/>
        </w:rPr>
      </w:pPr>
      <w:r w:rsidRPr="000017A1">
        <w:rPr>
          <w:b/>
        </w:rPr>
        <w:t xml:space="preserve">1. </w:t>
      </w:r>
      <w:r w:rsidR="00BA3D19" w:rsidRPr="000017A1">
        <w:rPr>
          <w:b/>
        </w:rPr>
        <w:tab/>
      </w:r>
      <w:r w:rsidRPr="000017A1">
        <w:rPr>
          <w:b/>
        </w:rPr>
        <w:t xml:space="preserve">Click on this link </w:t>
      </w:r>
      <w:hyperlink r:id="rId4" w:history="1">
        <w:r w:rsidRPr="000017A1">
          <w:rPr>
            <w:rStyle w:val="Hyperlink"/>
            <w:b/>
          </w:rPr>
          <w:t>https://education.mods.army.mil/navycme</w:t>
        </w:r>
      </w:hyperlink>
      <w:r w:rsidRPr="000017A1">
        <w:rPr>
          <w:b/>
        </w:rPr>
        <w:t xml:space="preserve">. </w:t>
      </w:r>
    </w:p>
    <w:p w:rsidR="00B77B0D" w:rsidRPr="000017A1" w:rsidRDefault="00B77B0D" w:rsidP="00B77B0D">
      <w:pPr>
        <w:pStyle w:val="PlainText"/>
        <w:rPr>
          <w:b/>
        </w:rPr>
      </w:pPr>
    </w:p>
    <w:p w:rsidR="00B77B0D" w:rsidRPr="000017A1" w:rsidRDefault="00B77B0D" w:rsidP="00B77B0D">
      <w:pPr>
        <w:pStyle w:val="PlainText"/>
        <w:rPr>
          <w:b/>
        </w:rPr>
      </w:pPr>
      <w:r w:rsidRPr="000017A1">
        <w:rPr>
          <w:b/>
        </w:rPr>
        <w:t xml:space="preserve">2. </w:t>
      </w:r>
      <w:r w:rsidR="00BA3D19" w:rsidRPr="000017A1">
        <w:rPr>
          <w:b/>
        </w:rPr>
        <w:tab/>
      </w:r>
      <w:r w:rsidR="0010709A" w:rsidRPr="000017A1">
        <w:rPr>
          <w:b/>
        </w:rPr>
        <w:t>C</w:t>
      </w:r>
      <w:r w:rsidRPr="000017A1">
        <w:rPr>
          <w:b/>
        </w:rPr>
        <w:t xml:space="preserve">lick on </w:t>
      </w:r>
      <w:r w:rsidR="0010709A" w:rsidRPr="000017A1">
        <w:rPr>
          <w:b/>
        </w:rPr>
        <w:t>(</w:t>
      </w:r>
      <w:r w:rsidR="0010709A" w:rsidRPr="00E61D68">
        <w:rPr>
          <w:b/>
          <w:highlight w:val="yellow"/>
        </w:rPr>
        <w:t>Members Portal/Certificate</w:t>
      </w:r>
      <w:r w:rsidR="0010709A" w:rsidRPr="000017A1">
        <w:rPr>
          <w:b/>
        </w:rPr>
        <w:t xml:space="preserve">) </w:t>
      </w:r>
      <w:r w:rsidRPr="000017A1">
        <w:rPr>
          <w:b/>
        </w:rPr>
        <w:t xml:space="preserve">CME User Accounts portal </w:t>
      </w:r>
    </w:p>
    <w:p w:rsidR="00B77B0D" w:rsidRPr="000017A1" w:rsidRDefault="00B77B0D" w:rsidP="00B77B0D">
      <w:pPr>
        <w:pStyle w:val="PlainText"/>
        <w:rPr>
          <w:b/>
        </w:rPr>
      </w:pPr>
    </w:p>
    <w:p w:rsidR="00B77B0D" w:rsidRPr="000017A1" w:rsidRDefault="00B77B0D" w:rsidP="00B77B0D">
      <w:pPr>
        <w:pStyle w:val="PlainText"/>
        <w:rPr>
          <w:b/>
        </w:rPr>
      </w:pPr>
      <w:r w:rsidRPr="000017A1">
        <w:rPr>
          <w:b/>
        </w:rPr>
        <w:t xml:space="preserve">3. </w:t>
      </w:r>
      <w:r w:rsidR="00BA3D19" w:rsidRPr="000017A1">
        <w:rPr>
          <w:b/>
        </w:rPr>
        <w:tab/>
      </w:r>
      <w:r w:rsidRPr="000017A1">
        <w:rPr>
          <w:b/>
        </w:rPr>
        <w:t xml:space="preserve">Enter your User ID and Password then click Login. Logon ID and Password is case sensitive. If your password is the same as your logon ID, you will be required to change your password. Follow the instructions on the screen to change your password. If you forgot your password, click on the link ‘Recover it here” (system will email your password to you instantaneously). Enter your password in the password field. </w:t>
      </w:r>
    </w:p>
    <w:p w:rsidR="00B77B0D" w:rsidRPr="000017A1" w:rsidRDefault="00B77B0D" w:rsidP="00B77B0D">
      <w:pPr>
        <w:pStyle w:val="PlainText"/>
        <w:rPr>
          <w:b/>
        </w:rPr>
      </w:pPr>
    </w:p>
    <w:p w:rsidR="00B77B0D" w:rsidRPr="000017A1" w:rsidRDefault="00B77B0D" w:rsidP="00B77B0D">
      <w:pPr>
        <w:pStyle w:val="PlainText"/>
        <w:rPr>
          <w:b/>
        </w:rPr>
      </w:pPr>
      <w:r w:rsidRPr="000017A1">
        <w:rPr>
          <w:b/>
        </w:rPr>
        <w:t xml:space="preserve">4. </w:t>
      </w:r>
      <w:r w:rsidR="00BA3D19" w:rsidRPr="000017A1">
        <w:rPr>
          <w:b/>
        </w:rPr>
        <w:tab/>
      </w:r>
      <w:r w:rsidRPr="000017A1">
        <w:rPr>
          <w:b/>
        </w:rPr>
        <w:t xml:space="preserve">Before completing your evaluation, update your profile by clicking on User Home at the top of the screen then click on User Profile. Review your information for accuracy and </w:t>
      </w:r>
      <w:proofErr w:type="gramStart"/>
      <w:r w:rsidRPr="000017A1">
        <w:rPr>
          <w:b/>
        </w:rPr>
        <w:t>Save</w:t>
      </w:r>
      <w:proofErr w:type="gramEnd"/>
      <w:r w:rsidRPr="000017A1">
        <w:rPr>
          <w:b/>
        </w:rPr>
        <w:t xml:space="preserve">. Click on User Home again to go back to the activity evaluation. </w:t>
      </w:r>
    </w:p>
    <w:p w:rsidR="00B77B0D" w:rsidRPr="000017A1" w:rsidRDefault="00B77B0D" w:rsidP="00B77B0D">
      <w:pPr>
        <w:pStyle w:val="PlainText"/>
        <w:rPr>
          <w:b/>
        </w:rPr>
      </w:pPr>
    </w:p>
    <w:p w:rsidR="00B77B0D" w:rsidRPr="006D5AF4" w:rsidRDefault="00B77B0D" w:rsidP="00B77B0D">
      <w:pPr>
        <w:pStyle w:val="PlainText"/>
        <w:rPr>
          <w:b/>
          <w:highlight w:val="yellow"/>
        </w:rPr>
      </w:pPr>
      <w:r w:rsidRPr="000017A1">
        <w:rPr>
          <w:b/>
        </w:rPr>
        <w:t xml:space="preserve">5. </w:t>
      </w:r>
      <w:r w:rsidR="00BA3D19" w:rsidRPr="000017A1">
        <w:rPr>
          <w:b/>
        </w:rPr>
        <w:tab/>
      </w:r>
      <w:proofErr w:type="gramStart"/>
      <w:r w:rsidRPr="006D5AF4">
        <w:rPr>
          <w:b/>
          <w:highlight w:val="yellow"/>
        </w:rPr>
        <w:t>To</w:t>
      </w:r>
      <w:proofErr w:type="gramEnd"/>
      <w:r w:rsidRPr="006D5AF4">
        <w:rPr>
          <w:b/>
          <w:highlight w:val="yellow"/>
        </w:rPr>
        <w:t xml:space="preserve"> evaluate the course, simply choose the activity that you </w:t>
      </w:r>
      <w:r w:rsidR="000017A1" w:rsidRPr="006D5AF4">
        <w:rPr>
          <w:b/>
          <w:highlight w:val="yellow"/>
        </w:rPr>
        <w:t>attended; evaluate by completing all blocks</w:t>
      </w:r>
      <w:r w:rsidRPr="006D5AF4">
        <w:rPr>
          <w:b/>
          <w:highlight w:val="yellow"/>
        </w:rPr>
        <w:t xml:space="preserve">. </w:t>
      </w:r>
      <w:r w:rsidR="000017A1" w:rsidRPr="006D5AF4">
        <w:rPr>
          <w:b/>
          <w:highlight w:val="yellow"/>
        </w:rPr>
        <w:t>Do not Skip. S</w:t>
      </w:r>
      <w:r w:rsidRPr="006D5AF4">
        <w:rPr>
          <w:b/>
          <w:highlight w:val="yellow"/>
        </w:rPr>
        <w:t xml:space="preserve">ubmit the form. </w:t>
      </w:r>
    </w:p>
    <w:p w:rsidR="00B77B0D" w:rsidRPr="006D5AF4" w:rsidRDefault="00B77B0D" w:rsidP="00B77B0D">
      <w:pPr>
        <w:pStyle w:val="PlainText"/>
        <w:rPr>
          <w:b/>
          <w:highlight w:val="yellow"/>
        </w:rPr>
      </w:pPr>
    </w:p>
    <w:p w:rsidR="00B77B0D" w:rsidRPr="006D5AF4" w:rsidRDefault="00B77B0D" w:rsidP="00B77B0D">
      <w:pPr>
        <w:pStyle w:val="PlainText"/>
        <w:rPr>
          <w:b/>
          <w:highlight w:val="yellow"/>
        </w:rPr>
      </w:pPr>
      <w:proofErr w:type="gramStart"/>
      <w:r w:rsidRPr="006D5AF4">
        <w:rPr>
          <w:b/>
          <w:highlight w:val="yellow"/>
        </w:rPr>
        <w:t xml:space="preserve">6. </w:t>
      </w:r>
      <w:r w:rsidR="00BA3D19" w:rsidRPr="006D5AF4">
        <w:rPr>
          <w:b/>
          <w:highlight w:val="yellow"/>
        </w:rPr>
        <w:tab/>
      </w:r>
      <w:r w:rsidRPr="006D5AF4">
        <w:rPr>
          <w:b/>
          <w:highlight w:val="yellow"/>
        </w:rPr>
        <w:t>The</w:t>
      </w:r>
      <w:proofErr w:type="gramEnd"/>
      <w:r w:rsidRPr="006D5AF4">
        <w:rPr>
          <w:b/>
          <w:highlight w:val="yellow"/>
        </w:rPr>
        <w:t xml:space="preserve"> Request for credit will immediately come up, complete and submit this form. </w:t>
      </w:r>
      <w:r w:rsidR="000017A1" w:rsidRPr="006D5AF4">
        <w:rPr>
          <w:b/>
          <w:highlight w:val="yellow"/>
        </w:rPr>
        <w:t>You will be prompted if you exceed the total number of hours approved for the course or activity/ or total number of accumulated credits for RSS at the end of the Fiscal year of end of last offering attended.</w:t>
      </w:r>
    </w:p>
    <w:p w:rsidR="00B77B0D" w:rsidRPr="006D5AF4" w:rsidRDefault="00B77B0D" w:rsidP="00B77B0D">
      <w:pPr>
        <w:pStyle w:val="PlainText"/>
        <w:rPr>
          <w:b/>
          <w:highlight w:val="yellow"/>
        </w:rPr>
      </w:pPr>
    </w:p>
    <w:p w:rsidR="00B77B0D" w:rsidRPr="006D5AF4" w:rsidRDefault="00B77B0D" w:rsidP="00B77B0D">
      <w:pPr>
        <w:pStyle w:val="PlainText"/>
        <w:rPr>
          <w:b/>
          <w:highlight w:val="yellow"/>
        </w:rPr>
      </w:pPr>
      <w:r w:rsidRPr="006D5AF4">
        <w:rPr>
          <w:b/>
          <w:highlight w:val="yellow"/>
        </w:rPr>
        <w:t xml:space="preserve">7. </w:t>
      </w:r>
      <w:r w:rsidR="00BA3D19" w:rsidRPr="006D5AF4">
        <w:rPr>
          <w:b/>
          <w:highlight w:val="yellow"/>
        </w:rPr>
        <w:tab/>
      </w:r>
      <w:r w:rsidRPr="006D5AF4">
        <w:rPr>
          <w:b/>
          <w:highlight w:val="yellow"/>
        </w:rPr>
        <w:t xml:space="preserve">In the next screen, click on the View Certificate link to view and print your CME certificate. </w:t>
      </w:r>
    </w:p>
    <w:p w:rsidR="00B77B0D" w:rsidRPr="006D5AF4" w:rsidRDefault="00B77B0D" w:rsidP="00B77B0D">
      <w:pPr>
        <w:pStyle w:val="PlainText"/>
        <w:rPr>
          <w:b/>
          <w:highlight w:val="yellow"/>
        </w:rPr>
      </w:pPr>
    </w:p>
    <w:p w:rsidR="008B1121" w:rsidRPr="000017A1" w:rsidRDefault="008B1121">
      <w:pPr>
        <w:rPr>
          <w:rFonts w:ascii="Consolas" w:hAnsi="Consolas"/>
          <w:b/>
        </w:rPr>
      </w:pPr>
    </w:p>
    <w:sectPr w:rsidR="008B1121" w:rsidRPr="000017A1" w:rsidSect="00713345">
      <w:type w:val="continuous"/>
      <w:pgSz w:w="12240" w:h="15840" w:code="1"/>
      <w:pgMar w:top="1440" w:right="1440" w:bottom="1440" w:left="720" w:header="720" w:footer="720" w:gutter="288"/>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77B0D"/>
    <w:rsid w:val="000017A1"/>
    <w:rsid w:val="0010709A"/>
    <w:rsid w:val="00154FF5"/>
    <w:rsid w:val="005A7E4E"/>
    <w:rsid w:val="00686EAF"/>
    <w:rsid w:val="006B6187"/>
    <w:rsid w:val="006D5AF4"/>
    <w:rsid w:val="00713345"/>
    <w:rsid w:val="008B1121"/>
    <w:rsid w:val="009969A6"/>
    <w:rsid w:val="009C55C0"/>
    <w:rsid w:val="00AB4D21"/>
    <w:rsid w:val="00AE5335"/>
    <w:rsid w:val="00B77B0D"/>
    <w:rsid w:val="00BA3D19"/>
    <w:rsid w:val="00C30E07"/>
    <w:rsid w:val="00E3756A"/>
    <w:rsid w:val="00E61D68"/>
    <w:rsid w:val="00FB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1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7B0D"/>
    <w:rPr>
      <w:color w:val="0000FF" w:themeColor="hyperlink"/>
      <w:u w:val="single"/>
    </w:rPr>
  </w:style>
  <w:style w:type="paragraph" w:styleId="PlainText">
    <w:name w:val="Plain Text"/>
    <w:basedOn w:val="Normal"/>
    <w:link w:val="PlainTextChar"/>
    <w:uiPriority w:val="99"/>
    <w:semiHidden/>
    <w:unhideWhenUsed/>
    <w:rsid w:val="00B77B0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77B0D"/>
    <w:rPr>
      <w:rFonts w:ascii="Consolas" w:hAnsi="Consolas"/>
      <w:szCs w:val="21"/>
    </w:rPr>
  </w:style>
  <w:style w:type="character" w:styleId="FollowedHyperlink">
    <w:name w:val="FollowedHyperlink"/>
    <w:basedOn w:val="DefaultParagraphFont"/>
    <w:uiPriority w:val="99"/>
    <w:semiHidden/>
    <w:unhideWhenUsed/>
    <w:rsid w:val="00B77B0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564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education.mods.army.mil/navycme"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ECE9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CFA8050F793114AB1046D8ED441ECFD" ma:contentTypeVersion="1" ma:contentTypeDescription="Create a new document." ma:contentTypeScope="" ma:versionID="5ab23936e94bd0abb7ee4ee801c0a43b">
  <xsd:schema xmlns:xsd="http://www.w3.org/2001/XMLSchema" xmlns:xs="http://www.w3.org/2001/XMLSchema" xmlns:p="http://schemas.microsoft.com/office/2006/metadata/properties" xmlns:ns1="http://schemas.microsoft.com/sharepoint/v3" xmlns:ns2="75687c3e-5b44-41fd-8616-68325ebfa0a3" targetNamespace="http://schemas.microsoft.com/office/2006/metadata/properties" ma:root="true" ma:fieldsID="ea9670ef829d0e2a70b7349edc4ae2a5" ns1:_="" ns2:_="">
    <xsd:import namespace="http://schemas.microsoft.com/sharepoint/v3"/>
    <xsd:import namespace="75687c3e-5b44-41fd-8616-68325ebfa0a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687c3e-5b44-41fd-8616-68325ebfa0a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5687c3e-5b44-41fd-8616-68325ebfa0a3">WHZAEYJK4MX2-63-53</_dlc_DocId>
    <_dlc_DocIdUrl xmlns="75687c3e-5b44-41fd-8616-68325ebfa0a3">
      <Url>https://admin.med.navy.mil/sites/nmotc/swmi/_layouts/DocIdRedir.aspx?ID=WHZAEYJK4MX2-63-53</Url>
      <Description>WHZAEYJK4MX2-63-53</Description>
    </_dlc_DocIdUrl>
  </documentManagement>
</p:properties>
</file>

<file path=customXml/itemProps1.xml><?xml version="1.0" encoding="utf-8"?>
<ds:datastoreItem xmlns:ds="http://schemas.openxmlformats.org/officeDocument/2006/customXml" ds:itemID="{4DC39D6B-B025-4031-8582-D7C2D2B4BF40}"/>
</file>

<file path=customXml/itemProps2.xml><?xml version="1.0" encoding="utf-8"?>
<ds:datastoreItem xmlns:ds="http://schemas.openxmlformats.org/officeDocument/2006/customXml" ds:itemID="{8D368AE5-BAFB-4CFB-ABEE-21F2463CFBEE}"/>
</file>

<file path=customXml/itemProps3.xml><?xml version="1.0" encoding="utf-8"?>
<ds:datastoreItem xmlns:ds="http://schemas.openxmlformats.org/officeDocument/2006/customXml" ds:itemID="{FA4AF260-5302-4B8B-B211-481C93E73AA5}"/>
</file>

<file path=customXml/itemProps4.xml><?xml version="1.0" encoding="utf-8"?>
<ds:datastoreItem xmlns:ds="http://schemas.openxmlformats.org/officeDocument/2006/customXml" ds:itemID="{71D966B5-4041-4463-BDAE-F11587DB82AC}"/>
</file>

<file path=docProps/app.xml><?xml version="1.0" encoding="utf-8"?>
<Properties xmlns="http://schemas.openxmlformats.org/officeDocument/2006/extended-properties" xmlns:vt="http://schemas.openxmlformats.org/officeDocument/2006/docPropsVTypes">
  <Template>Normal</Template>
  <TotalTime>15</TotalTime>
  <Pages>1</Pages>
  <Words>214</Words>
  <Characters>1226</Characters>
  <Application>Microsoft Office Word</Application>
  <DocSecurity>0</DocSecurity>
  <Lines>10</Lines>
  <Paragraphs>2</Paragraphs>
  <ScaleCrop>false</ScaleCrop>
  <Company>NMPTE</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jesus.lego</dc:creator>
  <cp:keywords/>
  <dc:description/>
  <cp:lastModifiedBy>jesus.lego</cp:lastModifiedBy>
  <cp:revision>6</cp:revision>
  <dcterms:created xsi:type="dcterms:W3CDTF">2013-02-15T18:33:00Z</dcterms:created>
  <dcterms:modified xsi:type="dcterms:W3CDTF">2013-05-07T18:13:00Z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0x0101004CFA8050F793114AB1046D8ED441ECFD</vt:lpwstr>
  </property>
  <property fmtid="{D5CDD505-2E9C-101B-9397-08002B2CF9AE}" pid="3" name="_dlc_DocIdItemGuid">
    <vt:lpwstr>0cd5743f-870c-46dd-8554-587fa5302a3e</vt:lpwstr>
  </property>
</Properties>
</file>